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E9318C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07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>.09</w:t>
      </w:r>
      <w:r>
        <w:rPr>
          <w:rFonts w:ascii="Arial" w:hAnsi="Arial" w:cs="Arial"/>
          <w:b/>
          <w:sz w:val="24"/>
          <w:szCs w:val="24"/>
          <w:u w:val="single"/>
        </w:rPr>
        <w:t>.2016 г. № 99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3C3A31" w:rsidTr="003C3A31">
        <w:tc>
          <w:tcPr>
            <w:tcW w:w="5954" w:type="dxa"/>
          </w:tcPr>
          <w:p w:rsidR="003C3A31" w:rsidRPr="003C3A31" w:rsidRDefault="003C3A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A31">
              <w:rPr>
                <w:rFonts w:ascii="Arial" w:hAnsi="Arial" w:cs="Arial"/>
                <w:b/>
                <w:sz w:val="24"/>
                <w:szCs w:val="24"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8E4435">
              <w:rPr>
                <w:rFonts w:ascii="Arial" w:hAnsi="Arial" w:cs="Arial"/>
                <w:b/>
                <w:sz w:val="24"/>
                <w:szCs w:val="24"/>
              </w:rPr>
              <w:t>Выдачи разрешений на право организации розничного рынка</w:t>
            </w:r>
            <w:r w:rsidRPr="003C3A3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A31" w:rsidRPr="008E4435" w:rsidRDefault="003C3A31" w:rsidP="00FF3E94">
      <w:pPr>
        <w:shd w:val="clear" w:color="auto" w:fill="FFFFFF"/>
        <w:jc w:val="both"/>
        <w:rPr>
          <w:rFonts w:ascii="Arial" w:hAnsi="Arial" w:cs="Arial"/>
        </w:rPr>
      </w:pPr>
      <w:r w:rsidRPr="008E4435">
        <w:rPr>
          <w:rFonts w:ascii="Arial" w:hAnsi="Arial" w:cs="Arial"/>
        </w:rPr>
        <w:t xml:space="preserve">      Во исполнение вопроса </w:t>
      </w:r>
      <w:r w:rsidRPr="008E4435">
        <w:rPr>
          <w:rFonts w:ascii="Arial" w:hAnsi="Arial" w:cs="Arial"/>
          <w:lang w:val="en-US"/>
        </w:rPr>
        <w:t>III</w:t>
      </w:r>
      <w:r w:rsidRPr="008E4435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3C3A31" w:rsidRPr="008E4435" w:rsidRDefault="003C3A31" w:rsidP="003C3A31">
      <w:pPr>
        <w:jc w:val="both"/>
        <w:rPr>
          <w:rFonts w:ascii="Arial" w:hAnsi="Arial" w:cs="Arial"/>
        </w:rPr>
      </w:pPr>
      <w:r w:rsidRPr="008E4435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«</w:t>
      </w:r>
      <w:r w:rsidR="005D5C9F" w:rsidRPr="008E4435">
        <w:rPr>
          <w:rFonts w:ascii="Arial" w:hAnsi="Arial" w:cs="Arial"/>
        </w:rPr>
        <w:t>Утверждение и выдача схем расположения земельных участков на кадастровом плане территории</w:t>
      </w:r>
      <w:r w:rsidRPr="008E4435">
        <w:rPr>
          <w:rFonts w:ascii="Arial" w:hAnsi="Arial" w:cs="Arial"/>
        </w:rPr>
        <w:t>».</w:t>
      </w:r>
    </w:p>
    <w:p w:rsidR="003C3A31" w:rsidRPr="008E4435" w:rsidRDefault="003C3A31" w:rsidP="003C3A31">
      <w:pPr>
        <w:jc w:val="both"/>
        <w:rPr>
          <w:rFonts w:ascii="Arial" w:hAnsi="Arial" w:cs="Arial"/>
        </w:rPr>
      </w:pPr>
      <w:r w:rsidRPr="008E4435">
        <w:rPr>
          <w:rFonts w:ascii="Arial" w:hAnsi="Arial" w:cs="Arial"/>
        </w:rPr>
        <w:t xml:space="preserve">    2. Распоряжение администрации Латненского городского</w:t>
      </w:r>
      <w:r w:rsidR="008E4435" w:rsidRPr="008E4435">
        <w:rPr>
          <w:rFonts w:ascii="Arial" w:hAnsi="Arial" w:cs="Arial"/>
        </w:rPr>
        <w:t xml:space="preserve"> поселения от 29.02.2016 г. № 14</w:t>
      </w:r>
      <w:r w:rsidR="005A74D6" w:rsidRPr="008E4435">
        <w:rPr>
          <w:rFonts w:ascii="Arial" w:hAnsi="Arial" w:cs="Arial"/>
        </w:rPr>
        <w:t>-р</w:t>
      </w:r>
      <w:r w:rsidRPr="008E4435">
        <w:rPr>
          <w:rFonts w:ascii="Arial" w:hAnsi="Arial" w:cs="Arial"/>
        </w:rPr>
        <w:t xml:space="preserve"> «Об утверждении технологической схемы предоставления муниципальной услуги администрацией Латненского городского поселения </w:t>
      </w:r>
      <w:r w:rsidR="008E4435" w:rsidRPr="008E4435">
        <w:rPr>
          <w:rFonts w:ascii="Arial" w:hAnsi="Arial" w:cs="Arial"/>
        </w:rPr>
        <w:t xml:space="preserve">«Выдачи разрешений на право организации розничного рынка» </w:t>
      </w:r>
      <w:r w:rsidRPr="008E4435">
        <w:rPr>
          <w:rFonts w:ascii="Arial" w:hAnsi="Arial" w:cs="Arial"/>
        </w:rPr>
        <w:t>считать утратившим силу.</w:t>
      </w:r>
    </w:p>
    <w:p w:rsidR="00FF3E94" w:rsidRPr="008E4435" w:rsidRDefault="005A74D6" w:rsidP="003C3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E4435">
        <w:rPr>
          <w:rFonts w:ascii="Arial" w:hAnsi="Arial" w:cs="Arial"/>
        </w:rPr>
        <w:t xml:space="preserve">3. </w:t>
      </w:r>
      <w:proofErr w:type="gramStart"/>
      <w:r w:rsidRPr="008E4435">
        <w:rPr>
          <w:rFonts w:ascii="Arial" w:hAnsi="Arial" w:cs="Arial"/>
        </w:rPr>
        <w:t>Разместить</w:t>
      </w:r>
      <w:proofErr w:type="gramEnd"/>
      <w:r w:rsidR="00FF3E94" w:rsidRPr="008E4435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="008E4435" w:rsidRPr="008E4435">
        <w:rPr>
          <w:rFonts w:ascii="Arial" w:hAnsi="Arial" w:cs="Arial"/>
          <w:b/>
        </w:rPr>
        <w:t>«</w:t>
      </w:r>
      <w:r w:rsidR="008E4435" w:rsidRPr="008E4435">
        <w:rPr>
          <w:rFonts w:ascii="Arial" w:hAnsi="Arial" w:cs="Arial"/>
        </w:rPr>
        <w:t>Выдачи разрешений на право организации розничного рынка»</w:t>
      </w:r>
      <w:r w:rsidR="00FF3E94" w:rsidRPr="008E4435">
        <w:rPr>
          <w:rFonts w:ascii="Arial" w:hAnsi="Arial" w:cs="Arial"/>
        </w:rPr>
        <w:t xml:space="preserve"> на официальном сайте администрации Латненского городского поселения</w:t>
      </w:r>
      <w:r w:rsidRPr="008E4435">
        <w:rPr>
          <w:rFonts w:ascii="Arial" w:hAnsi="Arial" w:cs="Arial"/>
        </w:rPr>
        <w:t xml:space="preserve"> в сети Интернет</w:t>
      </w:r>
      <w:r w:rsidR="00FF3E94" w:rsidRPr="008E4435">
        <w:rPr>
          <w:rFonts w:ascii="Arial" w:hAnsi="Arial" w:cs="Arial"/>
        </w:rPr>
        <w:t>.</w:t>
      </w:r>
    </w:p>
    <w:p w:rsidR="003C3A31" w:rsidRPr="003C3A31" w:rsidRDefault="00FF3E94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="003C3A31" w:rsidRPr="003C3A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3A31" w:rsidRPr="003C3A31">
        <w:rPr>
          <w:rFonts w:ascii="Arial" w:hAnsi="Arial" w:cs="Arial"/>
          <w:sz w:val="24"/>
          <w:szCs w:val="24"/>
        </w:rPr>
        <w:t>Контроль за</w:t>
      </w:r>
      <w:proofErr w:type="gramEnd"/>
      <w:r w:rsidR="003C3A31" w:rsidRPr="003C3A31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C3A31" w:rsidRPr="003C3A31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704366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Латненского городского поселения                                                  А.В. Братякин</w:t>
      </w:r>
    </w:p>
    <w:p w:rsidR="00704366" w:rsidRDefault="0070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3A22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Приложение </w:t>
      </w:r>
    </w:p>
    <w:p w:rsidR="00342210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ab/>
        <w:t>к распоряжению администрации</w:t>
      </w:r>
      <w:r w:rsidRPr="00F66D0F">
        <w:rPr>
          <w:rFonts w:ascii="Arial Narrow" w:hAnsi="Arial Narrow" w:cs="Arial"/>
          <w:b/>
          <w:sz w:val="20"/>
          <w:szCs w:val="20"/>
        </w:rPr>
        <w:br/>
      </w:r>
      <w:r w:rsidRPr="00F66D0F">
        <w:rPr>
          <w:rFonts w:ascii="Arial Narrow" w:hAnsi="Arial Narrow" w:cs="Arial"/>
          <w:b/>
          <w:sz w:val="20"/>
          <w:szCs w:val="20"/>
        </w:rPr>
        <w:tab/>
      </w:r>
      <w:r w:rsidR="00704366" w:rsidRPr="00F66D0F">
        <w:rPr>
          <w:rFonts w:ascii="Arial Narrow" w:hAnsi="Arial Narrow" w:cs="Arial"/>
          <w:b/>
          <w:sz w:val="20"/>
          <w:szCs w:val="20"/>
        </w:rPr>
        <w:t xml:space="preserve">Латненского городского </w:t>
      </w:r>
      <w:r w:rsidR="00062D00" w:rsidRPr="00F66D0F">
        <w:rPr>
          <w:rFonts w:ascii="Arial Narrow" w:hAnsi="Arial Narrow" w:cs="Arial"/>
          <w:b/>
          <w:sz w:val="20"/>
          <w:szCs w:val="20"/>
        </w:rPr>
        <w:t>поселения</w:t>
      </w:r>
      <w:r w:rsidR="00062D00" w:rsidRPr="00F66D0F">
        <w:rPr>
          <w:rFonts w:ascii="Arial Narrow" w:hAnsi="Arial Narrow" w:cs="Arial"/>
          <w:b/>
          <w:sz w:val="20"/>
          <w:szCs w:val="20"/>
        </w:rPr>
        <w:br/>
      </w:r>
      <w:r w:rsidR="00062D00" w:rsidRPr="00F66D0F">
        <w:rPr>
          <w:rFonts w:ascii="Arial Narrow" w:hAnsi="Arial Narrow" w:cs="Arial"/>
          <w:b/>
          <w:sz w:val="20"/>
          <w:szCs w:val="20"/>
        </w:rPr>
        <w:tab/>
      </w:r>
      <w:r w:rsidR="00342210" w:rsidRPr="00F66D0F">
        <w:rPr>
          <w:rFonts w:ascii="Arial Narrow" w:hAnsi="Arial Narrow" w:cs="Arial"/>
          <w:b/>
          <w:sz w:val="20"/>
          <w:szCs w:val="20"/>
        </w:rPr>
        <w:tab/>
        <w:t xml:space="preserve">от </w:t>
      </w:r>
      <w:r w:rsidR="00E9318C">
        <w:rPr>
          <w:rFonts w:ascii="Arial Narrow" w:hAnsi="Arial Narrow" w:cs="Arial"/>
          <w:b/>
          <w:sz w:val="20"/>
          <w:szCs w:val="20"/>
        </w:rPr>
        <w:t>07</w:t>
      </w:r>
      <w:r w:rsidR="00704366" w:rsidRPr="00F66D0F">
        <w:rPr>
          <w:rFonts w:ascii="Arial Narrow" w:hAnsi="Arial Narrow" w:cs="Arial"/>
          <w:b/>
          <w:sz w:val="20"/>
          <w:szCs w:val="20"/>
        </w:rPr>
        <w:t>.09.</w:t>
      </w:r>
      <w:r w:rsidR="00342210" w:rsidRPr="00F66D0F">
        <w:rPr>
          <w:rFonts w:ascii="Arial Narrow" w:hAnsi="Arial Narrow" w:cs="Arial"/>
          <w:b/>
          <w:sz w:val="20"/>
          <w:szCs w:val="20"/>
        </w:rPr>
        <w:t xml:space="preserve"> 2016 г.  № </w:t>
      </w:r>
      <w:r w:rsidR="00E9318C">
        <w:rPr>
          <w:rFonts w:ascii="Arial Narrow" w:hAnsi="Arial Narrow" w:cs="Arial"/>
          <w:b/>
          <w:sz w:val="20"/>
          <w:szCs w:val="20"/>
        </w:rPr>
        <w:t>99</w:t>
      </w:r>
      <w:r w:rsidR="00704366" w:rsidRPr="00F66D0F">
        <w:rPr>
          <w:rFonts w:ascii="Arial Narrow" w:hAnsi="Arial Narrow" w:cs="Arial"/>
          <w:b/>
          <w:sz w:val="20"/>
          <w:szCs w:val="20"/>
        </w:rPr>
        <w:t>-р</w:t>
      </w:r>
    </w:p>
    <w:p w:rsidR="00AC3A22" w:rsidRPr="00F66D0F" w:rsidRDefault="00AC3A22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342210" w:rsidRPr="00F66D0F" w:rsidRDefault="00342210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C15995" w:rsidRPr="00F66D0F" w:rsidRDefault="00EF73FA" w:rsidP="00EF73FA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ТЕХНОЛОГИЧЕСКАЯ СХЕМА</w:t>
      </w:r>
    </w:p>
    <w:p w:rsidR="0057016B" w:rsidRPr="00F66D0F" w:rsidRDefault="0057016B" w:rsidP="0070436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предоставления муниципальной услуги</w:t>
      </w:r>
    </w:p>
    <w:p w:rsidR="00985DC6" w:rsidRPr="00985DC6" w:rsidRDefault="00985DC6" w:rsidP="00747423">
      <w:pPr>
        <w:jc w:val="center"/>
        <w:rPr>
          <w:rFonts w:ascii="Arial" w:hAnsi="Arial" w:cs="Arial"/>
          <w:b/>
          <w:sz w:val="20"/>
          <w:szCs w:val="20"/>
        </w:rPr>
      </w:pPr>
      <w:r w:rsidRPr="00985DC6">
        <w:rPr>
          <w:rFonts w:ascii="Arial" w:hAnsi="Arial" w:cs="Arial"/>
          <w:b/>
          <w:sz w:val="20"/>
          <w:szCs w:val="20"/>
        </w:rPr>
        <w:t>«Выдачи разрешений на право организации розничного рынка»</w:t>
      </w:r>
    </w:p>
    <w:p w:rsidR="00D11D76" w:rsidRPr="00F66D0F" w:rsidRDefault="00D11D76" w:rsidP="00747423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 xml:space="preserve">Раздел 1. «Общие сведения о </w:t>
      </w:r>
      <w:r w:rsidR="00CF14E9" w:rsidRPr="00F66D0F">
        <w:rPr>
          <w:rFonts w:ascii="Arial Narrow" w:hAnsi="Arial Narrow" w:cs="Arial"/>
          <w:b/>
          <w:sz w:val="20"/>
          <w:szCs w:val="20"/>
        </w:rPr>
        <w:t xml:space="preserve">государственной (муниципальной) </w:t>
      </w:r>
      <w:r w:rsidRPr="00F66D0F">
        <w:rPr>
          <w:rFonts w:ascii="Arial Narrow" w:hAnsi="Arial Narrow" w:cs="Arial"/>
          <w:b/>
          <w:sz w:val="20"/>
          <w:szCs w:val="20"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F66D0F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F66D0F" w:rsidRDefault="001906FB" w:rsidP="00985D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36401000100008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985DC6">
              <w:rPr>
                <w:rFonts w:ascii="Arial Narrow" w:hAnsi="Arial Narrow" w:cs="Arial"/>
                <w:sz w:val="20"/>
                <w:szCs w:val="20"/>
              </w:rPr>
              <w:t>0289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985DC6" w:rsidRDefault="00985DC6" w:rsidP="00985DC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5DC6">
              <w:rPr>
                <w:rFonts w:ascii="Arial" w:hAnsi="Arial" w:cs="Arial"/>
                <w:sz w:val="20"/>
                <w:szCs w:val="20"/>
              </w:rPr>
              <w:t>«Выдачи разрешений на право организации розничного рынка»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F66D0F" w:rsidRDefault="005A74D6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F66D0F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F66D0F" w:rsidRDefault="001906FB" w:rsidP="00985DC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Латненского городского поселения Семилукского муниципального района Воронежско</w:t>
            </w:r>
            <w:r w:rsidR="00985DC6">
              <w:rPr>
                <w:rFonts w:ascii="Arial Narrow" w:hAnsi="Arial Narrow" w:cs="Arial"/>
                <w:sz w:val="20"/>
                <w:szCs w:val="20"/>
              </w:rPr>
              <w:t>й области от 10.09.2015 г. № 229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985DC6">
              <w:rPr>
                <w:rFonts w:ascii="Arial Narrow" w:hAnsi="Arial Narrow" w:cs="Arial"/>
                <w:sz w:val="20"/>
                <w:szCs w:val="20"/>
              </w:rPr>
              <w:t>«</w:t>
            </w:r>
            <w:r w:rsidR="00985DC6" w:rsidRPr="00985DC6">
              <w:rPr>
                <w:rFonts w:ascii="Arial" w:hAnsi="Arial" w:cs="Arial"/>
                <w:sz w:val="20"/>
                <w:szCs w:val="20"/>
              </w:rPr>
              <w:t>Выдачи разрешений на право организации розничного рынка»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F66D0F" w:rsidRDefault="001906FB" w:rsidP="00985DC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85DC6">
              <w:rPr>
                <w:rFonts w:ascii="Arial Narrow" w:hAnsi="Arial Narrow" w:cs="Arial"/>
                <w:sz w:val="20"/>
                <w:szCs w:val="20"/>
              </w:rPr>
              <w:t>. Выдача разре</w:t>
            </w:r>
            <w:r w:rsidR="00F861BC">
              <w:rPr>
                <w:rFonts w:ascii="Arial Narrow" w:hAnsi="Arial Narrow" w:cs="Arial"/>
                <w:sz w:val="20"/>
                <w:szCs w:val="20"/>
              </w:rPr>
              <w:t>шения на право организации розни</w:t>
            </w:r>
            <w:r w:rsidR="00985DC6">
              <w:rPr>
                <w:rFonts w:ascii="Arial Narrow" w:hAnsi="Arial Narrow" w:cs="Arial"/>
                <w:sz w:val="20"/>
                <w:szCs w:val="20"/>
              </w:rPr>
              <w:t>чного рынки</w:t>
            </w:r>
          </w:p>
        </w:tc>
      </w:tr>
      <w:tr w:rsidR="00F861BC" w:rsidRPr="00F66D0F" w:rsidTr="007207B7">
        <w:trPr>
          <w:trHeight w:val="1666"/>
        </w:trPr>
        <w:tc>
          <w:tcPr>
            <w:tcW w:w="817" w:type="dxa"/>
          </w:tcPr>
          <w:p w:rsidR="00F861BC" w:rsidRPr="00F66D0F" w:rsidRDefault="00F861BC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F861BC" w:rsidRPr="00F66D0F" w:rsidRDefault="00F861BC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F861BC" w:rsidRPr="00F861BC" w:rsidRDefault="00F861BC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F66D0F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F66D0F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F66D0F" w:rsidRDefault="00CE76ED" w:rsidP="00BC44C9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Раздел 2. «Общие сведения о </w:t>
      </w:r>
      <w:r w:rsidR="00BC44C9" w:rsidRPr="00F66D0F">
        <w:rPr>
          <w:rFonts w:ascii="Arial Narrow" w:hAnsi="Arial Narrow" w:cs="Arial"/>
          <w:b/>
          <w:sz w:val="20"/>
          <w:szCs w:val="20"/>
        </w:rPr>
        <w:t>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подуслугах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F66D0F" w:rsidTr="00581E4C">
        <w:tc>
          <w:tcPr>
            <w:tcW w:w="2269" w:type="dxa"/>
            <w:gridSpan w:val="2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F66D0F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F66D0F" w:rsidTr="00581E4C">
        <w:tc>
          <w:tcPr>
            <w:tcW w:w="1135" w:type="dxa"/>
            <w:vAlign w:val="center"/>
          </w:tcPr>
          <w:p w:rsidR="00DE36BF" w:rsidRPr="00F66D0F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F66D0F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F66D0F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F66D0F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F66D0F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F66D0F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F66D0F" w:rsidTr="00581E4C">
        <w:tc>
          <w:tcPr>
            <w:tcW w:w="1135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F66D0F" w:rsidTr="00581E4C">
        <w:tc>
          <w:tcPr>
            <w:tcW w:w="15952" w:type="dxa"/>
            <w:gridSpan w:val="11"/>
          </w:tcPr>
          <w:p w:rsidR="0099224A" w:rsidRPr="00F66D0F" w:rsidRDefault="00E75E70" w:rsidP="00F861B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F861B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861BC">
              <w:rPr>
                <w:rFonts w:ascii="Arial Narrow" w:hAnsi="Arial Narrow" w:cs="Arial"/>
                <w:sz w:val="20"/>
                <w:szCs w:val="20"/>
              </w:rPr>
              <w:t>«Выдача разрешения на право организации розничного рынки»</w:t>
            </w:r>
          </w:p>
        </w:tc>
      </w:tr>
      <w:tr w:rsidR="00F861BC" w:rsidRPr="00F66D0F" w:rsidTr="00581E4C">
        <w:tc>
          <w:tcPr>
            <w:tcW w:w="1135" w:type="dxa"/>
          </w:tcPr>
          <w:p w:rsidR="00F861BC" w:rsidRPr="00FA654E" w:rsidRDefault="00F861BC" w:rsidP="00F861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4E">
              <w:rPr>
                <w:rFonts w:ascii="Arial" w:hAnsi="Arial" w:cs="Arial"/>
                <w:sz w:val="20"/>
                <w:szCs w:val="20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F861BC" w:rsidRPr="00FA654E" w:rsidRDefault="00F861BC" w:rsidP="00F861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4E">
              <w:rPr>
                <w:rFonts w:ascii="Arial" w:hAnsi="Arial" w:cs="Arial"/>
                <w:sz w:val="20"/>
                <w:szCs w:val="20"/>
              </w:rPr>
              <w:t xml:space="preserve">-в случае продления, переоформления разрешения на </w:t>
            </w:r>
            <w:r w:rsidRPr="00FA654E">
              <w:rPr>
                <w:rFonts w:ascii="Arial" w:hAnsi="Arial" w:cs="Arial"/>
                <w:sz w:val="20"/>
                <w:szCs w:val="20"/>
              </w:rPr>
              <w:lastRenderedPageBreak/>
              <w:t>право организации розничного рынка не должен превышать 16 календарных дней.</w:t>
            </w:r>
          </w:p>
          <w:p w:rsidR="00F861BC" w:rsidRPr="00FA654E" w:rsidRDefault="00F861BC" w:rsidP="00F861BC">
            <w:pPr>
              <w:tabs>
                <w:tab w:val="left" w:pos="41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1BC" w:rsidRPr="00FA654E" w:rsidRDefault="00F861BC" w:rsidP="00F861BC">
            <w:pPr>
              <w:autoSpaceDE w:val="0"/>
              <w:autoSpaceDN w:val="0"/>
              <w:adjustRightInd w:val="0"/>
              <w:ind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4E">
              <w:rPr>
                <w:rFonts w:ascii="Arial" w:hAnsi="Arial" w:cs="Arial"/>
                <w:sz w:val="20"/>
                <w:szCs w:val="20"/>
              </w:rPr>
              <w:lastRenderedPageBreak/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F861BC" w:rsidRPr="00FA654E" w:rsidRDefault="00F861BC" w:rsidP="00F861BC">
            <w:pPr>
              <w:autoSpaceDE w:val="0"/>
              <w:autoSpaceDN w:val="0"/>
              <w:adjustRightInd w:val="0"/>
              <w:ind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4E">
              <w:rPr>
                <w:rFonts w:ascii="Arial" w:hAnsi="Arial" w:cs="Arial"/>
                <w:sz w:val="20"/>
                <w:szCs w:val="20"/>
              </w:rPr>
              <w:t>-в случае продления, переофо</w:t>
            </w:r>
            <w:r w:rsidRPr="00FA654E">
              <w:rPr>
                <w:rFonts w:ascii="Arial" w:hAnsi="Arial" w:cs="Arial"/>
                <w:sz w:val="20"/>
                <w:szCs w:val="20"/>
              </w:rPr>
              <w:lastRenderedPageBreak/>
              <w:t>рмления разрешения на право организации розничного рынка не должен превышать 16 календарных дней.</w:t>
            </w:r>
          </w:p>
          <w:p w:rsidR="00F861BC" w:rsidRPr="00FA654E" w:rsidRDefault="00F861BC" w:rsidP="00F861BC">
            <w:pPr>
              <w:tabs>
                <w:tab w:val="left" w:pos="4170"/>
              </w:tabs>
              <w:ind w:right="8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61BC" w:rsidRPr="00FA654E" w:rsidRDefault="00F861BC" w:rsidP="00F861BC">
            <w:pPr>
              <w:tabs>
                <w:tab w:val="left" w:pos="417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A654E">
              <w:rPr>
                <w:rFonts w:ascii="Arial" w:hAnsi="Arial" w:cs="Arial"/>
                <w:sz w:val="20"/>
                <w:szCs w:val="20"/>
              </w:rPr>
              <w:lastRenderedPageBreak/>
              <w:t>Подача заявления лицом, не уполномоченным совершать такого рода действия.</w:t>
            </w:r>
          </w:p>
        </w:tc>
        <w:tc>
          <w:tcPr>
            <w:tcW w:w="3402" w:type="dxa"/>
          </w:tcPr>
          <w:p w:rsidR="00F861BC" w:rsidRPr="00FA654E" w:rsidRDefault="00F861BC" w:rsidP="00F861BC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654E">
              <w:rPr>
                <w:rFonts w:ascii="Arial" w:hAnsi="Arial" w:cs="Arial"/>
                <w:sz w:val="20"/>
                <w:szCs w:val="20"/>
              </w:rPr>
              <w:t>-Отсутствие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</w:t>
            </w:r>
            <w:r>
              <w:rPr>
                <w:rFonts w:ascii="Arial" w:hAnsi="Arial" w:cs="Arial"/>
                <w:sz w:val="20"/>
                <w:szCs w:val="20"/>
              </w:rPr>
              <w:t xml:space="preserve">онежской области» (далее – план </w:t>
            </w:r>
            <w:r w:rsidRPr="00FA654E">
              <w:rPr>
                <w:rFonts w:ascii="Arial" w:hAnsi="Arial" w:cs="Arial"/>
                <w:sz w:val="20"/>
                <w:szCs w:val="20"/>
              </w:rPr>
              <w:t>организации розничных рынков на территории Воронежской области);</w:t>
            </w:r>
            <w:proofErr w:type="gramEnd"/>
          </w:p>
          <w:p w:rsidR="00F861BC" w:rsidRPr="00FA654E" w:rsidRDefault="00F861BC" w:rsidP="00F861BC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4E">
              <w:rPr>
                <w:rFonts w:ascii="Arial" w:hAnsi="Arial" w:cs="Arial"/>
                <w:sz w:val="20"/>
                <w:szCs w:val="20"/>
              </w:rPr>
              <w:t xml:space="preserve">-несоответствие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      </w:r>
            <w:r w:rsidRPr="00FA654E">
              <w:rPr>
                <w:rFonts w:ascii="Arial" w:hAnsi="Arial" w:cs="Arial"/>
                <w:sz w:val="20"/>
                <w:szCs w:val="20"/>
              </w:rPr>
              <w:lastRenderedPageBreak/>
              <w:t>плану организации розничных рынков на территории Воронежской области;</w:t>
            </w:r>
          </w:p>
          <w:p w:rsidR="00F861BC" w:rsidRPr="00FA654E" w:rsidRDefault="00F861BC" w:rsidP="00F861BC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4E">
              <w:rPr>
                <w:rFonts w:ascii="Arial" w:hAnsi="Arial" w:cs="Arial"/>
                <w:sz w:val="20"/>
                <w:szCs w:val="20"/>
              </w:rPr>
              <w:t>-подача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      </w:r>
          </w:p>
          <w:p w:rsidR="00F861BC" w:rsidRPr="00FA654E" w:rsidRDefault="00F861BC" w:rsidP="00F861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1BC" w:rsidRPr="00F66D0F" w:rsidRDefault="00F861B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F861BC" w:rsidRPr="00F66D0F" w:rsidRDefault="00F861B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861BC" w:rsidRPr="00F66D0F" w:rsidRDefault="00F861B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F861BC" w:rsidRPr="00F66D0F" w:rsidRDefault="00F861B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861BC" w:rsidRPr="00F66D0F" w:rsidRDefault="00F861B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F861BC" w:rsidRPr="00F66D0F" w:rsidRDefault="00F861BC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F861BC" w:rsidRPr="00F66D0F" w:rsidRDefault="00F861BC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F861BC" w:rsidRPr="00F66D0F" w:rsidRDefault="00F861BC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F861BC" w:rsidRPr="00F66D0F" w:rsidRDefault="00F861BC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F861BC" w:rsidRPr="00F66D0F" w:rsidRDefault="00F861BC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F861BC" w:rsidRPr="00F66D0F" w:rsidRDefault="00F861BC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F861BC" w:rsidRPr="00F66D0F" w:rsidRDefault="00F861BC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F861BC" w:rsidRPr="00F66D0F" w:rsidRDefault="00F861BC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F861BC" w:rsidRPr="00F66D0F" w:rsidRDefault="00F861BC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F861BC" w:rsidRPr="00F66D0F" w:rsidRDefault="00F861BC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F861BC" w:rsidRPr="00F66D0F" w:rsidRDefault="00F861B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861BC" w:rsidRPr="00F66D0F" w:rsidRDefault="00F861B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861BC" w:rsidRPr="00F66D0F" w:rsidRDefault="00F861B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861BC" w:rsidRPr="00F66D0F" w:rsidRDefault="00F861B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F66D0F" w:rsidRDefault="00E74102" w:rsidP="008929A8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lastRenderedPageBreak/>
        <w:br w:type="page"/>
      </w:r>
      <w:r w:rsidR="008D0F62" w:rsidRPr="00F66D0F">
        <w:rPr>
          <w:rFonts w:ascii="Arial Narrow" w:hAnsi="Arial Narrow" w:cs="Arial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="008D0F62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8D0F62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F66D0F" w:rsidTr="00E75E70">
        <w:tc>
          <w:tcPr>
            <w:tcW w:w="426" w:type="dxa"/>
            <w:vAlign w:val="center"/>
          </w:tcPr>
          <w:p w:rsidR="008D0F62" w:rsidRPr="00F66D0F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F66D0F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F66D0F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F66D0F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F66D0F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F66D0F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F66D0F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F66D0F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F66D0F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F66D0F" w:rsidTr="00E75E70">
        <w:tc>
          <w:tcPr>
            <w:tcW w:w="15730" w:type="dxa"/>
            <w:gridSpan w:val="8"/>
          </w:tcPr>
          <w:p w:rsidR="00DF7A76" w:rsidRPr="00F66D0F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FB7234" w:rsidRPr="00F66D0F" w:rsidTr="00E75E70">
        <w:tc>
          <w:tcPr>
            <w:tcW w:w="426" w:type="dxa"/>
          </w:tcPr>
          <w:p w:rsidR="00FB7234" w:rsidRPr="00F66D0F" w:rsidRDefault="00F861B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6A5F29" w:rsidRPr="00F66D0F" w:rsidRDefault="00704366" w:rsidP="003E454E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</w:t>
      </w:r>
      <w:r w:rsidR="006A5F29" w:rsidRPr="00F66D0F">
        <w:rPr>
          <w:rFonts w:ascii="Arial Narrow" w:hAnsi="Arial Narrow" w:cs="Arial"/>
          <w:b/>
          <w:sz w:val="20"/>
          <w:szCs w:val="20"/>
        </w:rPr>
        <w:t>аздел 4. «Документы, предоставляемые заявителем для получения «</w:t>
      </w:r>
      <w:proofErr w:type="spellStart"/>
      <w:r w:rsidR="006A5F29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6A5F29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771"/>
        <w:gridCol w:w="2698"/>
        <w:gridCol w:w="2173"/>
        <w:gridCol w:w="2085"/>
        <w:gridCol w:w="3089"/>
        <w:gridCol w:w="1295"/>
        <w:gridCol w:w="1134"/>
      </w:tblGrid>
      <w:tr w:rsidR="006A5F29" w:rsidRPr="00F66D0F" w:rsidTr="00C063B5">
        <w:tc>
          <w:tcPr>
            <w:tcW w:w="598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1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F66D0F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2085" w:type="dxa"/>
            <w:vAlign w:val="center"/>
          </w:tcPr>
          <w:p w:rsidR="006A5F29" w:rsidRPr="00F66D0F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295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F66D0F" w:rsidTr="00C063B5">
        <w:tc>
          <w:tcPr>
            <w:tcW w:w="5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85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95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F66D0F" w:rsidTr="00C063B5">
        <w:tc>
          <w:tcPr>
            <w:tcW w:w="15843" w:type="dxa"/>
            <w:gridSpan w:val="8"/>
          </w:tcPr>
          <w:p w:rsidR="00534EA3" w:rsidRPr="00F66D0F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F66D0F" w:rsidTr="00C063B5">
        <w:tc>
          <w:tcPr>
            <w:tcW w:w="598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F66D0F" w:rsidRDefault="00704536" w:rsidP="00D63A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  <w:r w:rsidR="00D63A1E" w:rsidRPr="00F66D0F">
              <w:rPr>
                <w:rFonts w:ascii="Arial Narrow" w:hAnsi="Arial Narrow" w:cs="Arial"/>
                <w:sz w:val="20"/>
                <w:szCs w:val="20"/>
              </w:rPr>
              <w:t>об утверждении и выдаче схем расположения земельных участков на кадастровом плане территории</w:t>
            </w:r>
          </w:p>
        </w:tc>
        <w:tc>
          <w:tcPr>
            <w:tcW w:w="2173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2085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295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C063B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C063B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540A0A" w:rsidRPr="00F66D0F" w:rsidTr="00C063B5">
        <w:trPr>
          <w:trHeight w:val="555"/>
        </w:trPr>
        <w:tc>
          <w:tcPr>
            <w:tcW w:w="598" w:type="dxa"/>
            <w:vMerge w:val="restart"/>
          </w:tcPr>
          <w:p w:rsidR="00540A0A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771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2085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295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F66D0F" w:rsidTr="00C063B5">
        <w:trPr>
          <w:trHeight w:val="825"/>
        </w:trPr>
        <w:tc>
          <w:tcPr>
            <w:tcW w:w="598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Учредительные документы</w:t>
            </w:r>
          </w:p>
        </w:tc>
        <w:tc>
          <w:tcPr>
            <w:tcW w:w="217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экэ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 копия, заверенная в установленном порядке</w:t>
            </w:r>
          </w:p>
        </w:tc>
        <w:tc>
          <w:tcPr>
            <w:tcW w:w="2085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295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F66D0F" w:rsidTr="00C063B5">
        <w:tc>
          <w:tcPr>
            <w:tcW w:w="5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771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</w:t>
            </w:r>
            <w:proofErr w:type="gramEnd"/>
          </w:p>
        </w:tc>
        <w:tc>
          <w:tcPr>
            <w:tcW w:w="26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2173" w:type="dxa"/>
          </w:tcPr>
          <w:p w:rsidR="00B169A7" w:rsidRPr="00F66D0F" w:rsidRDefault="00540A0A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 экз. </w:t>
            </w:r>
            <w:proofErr w:type="gramStart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Копия</w:t>
            </w:r>
            <w:proofErr w:type="gramEnd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 xml:space="preserve"> заверенная в установленном порядке</w:t>
            </w:r>
          </w:p>
        </w:tc>
        <w:tc>
          <w:tcPr>
            <w:tcW w:w="2085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295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63B5" w:rsidRPr="00F66D0F" w:rsidTr="00C063B5">
        <w:tc>
          <w:tcPr>
            <w:tcW w:w="598" w:type="dxa"/>
          </w:tcPr>
          <w:p w:rsidR="00C063B5" w:rsidRPr="00F66D0F" w:rsidRDefault="00C063B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771" w:type="dxa"/>
          </w:tcPr>
          <w:p w:rsidR="00C063B5" w:rsidRPr="00FA654E" w:rsidRDefault="00C063B5" w:rsidP="00C063B5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4E">
              <w:rPr>
                <w:rFonts w:ascii="Arial" w:hAnsi="Arial" w:cs="Arial"/>
                <w:sz w:val="20"/>
                <w:szCs w:val="20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698" w:type="dxa"/>
          </w:tcPr>
          <w:p w:rsidR="00C063B5" w:rsidRPr="00FA654E" w:rsidRDefault="00C063B5" w:rsidP="00C063B5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4E">
              <w:rPr>
                <w:rFonts w:ascii="Arial" w:hAnsi="Arial" w:cs="Arial"/>
                <w:sz w:val="20"/>
                <w:szCs w:val="20"/>
              </w:rPr>
              <w:t>Документ, подтверждающий право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173" w:type="dxa"/>
          </w:tcPr>
          <w:p w:rsidR="00C063B5" w:rsidRPr="00FA654E" w:rsidRDefault="00C063B5" w:rsidP="0066425E">
            <w:pPr>
              <w:tabs>
                <w:tab w:val="left" w:pos="5610"/>
              </w:tabs>
              <w:ind w:left="31" w:right="98"/>
              <w:rPr>
                <w:rFonts w:ascii="Arial" w:hAnsi="Arial" w:cs="Arial"/>
                <w:sz w:val="20"/>
                <w:szCs w:val="20"/>
              </w:rPr>
            </w:pPr>
            <w:r w:rsidRPr="00FA654E">
              <w:rPr>
                <w:rFonts w:ascii="Arial" w:hAnsi="Arial" w:cs="Arial"/>
                <w:sz w:val="20"/>
                <w:szCs w:val="20"/>
              </w:rPr>
              <w:t>1. Экз. Подлинник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654E">
              <w:rPr>
                <w:rFonts w:ascii="Arial" w:hAnsi="Arial" w:cs="Arial"/>
                <w:sz w:val="20"/>
                <w:szCs w:val="20"/>
              </w:rPr>
              <w:t>заверенная в установленном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54E">
              <w:rPr>
                <w:rFonts w:ascii="Arial" w:hAnsi="Arial" w:cs="Arial"/>
                <w:sz w:val="20"/>
                <w:szCs w:val="20"/>
              </w:rPr>
              <w:t>порядке.</w:t>
            </w:r>
          </w:p>
        </w:tc>
        <w:tc>
          <w:tcPr>
            <w:tcW w:w="2085" w:type="dxa"/>
          </w:tcPr>
          <w:p w:rsidR="00C063B5" w:rsidRPr="00FA654E" w:rsidRDefault="00C063B5" w:rsidP="0066425E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FA654E">
              <w:rPr>
                <w:rFonts w:ascii="Arial" w:hAnsi="Arial" w:cs="Arial"/>
                <w:sz w:val="20"/>
                <w:szCs w:val="20"/>
              </w:rPr>
              <w:t>В случае если право не зарегистрировано в установленном законом порядке.</w:t>
            </w:r>
          </w:p>
        </w:tc>
        <w:tc>
          <w:tcPr>
            <w:tcW w:w="3089" w:type="dxa"/>
          </w:tcPr>
          <w:p w:rsidR="00C063B5" w:rsidRPr="00F66D0F" w:rsidRDefault="00C063B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295" w:type="dxa"/>
          </w:tcPr>
          <w:p w:rsidR="00C063B5" w:rsidRPr="00F66D0F" w:rsidRDefault="00C063B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3B5" w:rsidRPr="00F66D0F" w:rsidRDefault="00C063B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026B0" w:rsidRPr="00F66D0F" w:rsidRDefault="004026B0" w:rsidP="00F67C44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84" w:type="dxa"/>
        <w:tblLayout w:type="fixed"/>
        <w:tblLook w:val="04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4026B0" w:rsidRPr="00F66D0F" w:rsidTr="00F66D0F">
        <w:tc>
          <w:tcPr>
            <w:tcW w:w="1101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99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F66D0F" w:rsidTr="00F66D0F">
        <w:tc>
          <w:tcPr>
            <w:tcW w:w="15984" w:type="dxa"/>
            <w:gridSpan w:val="9"/>
          </w:tcPr>
          <w:p w:rsidR="004026B0" w:rsidRPr="00F66D0F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304071" w:rsidRPr="00F66D0F" w:rsidTr="00F66D0F">
        <w:tc>
          <w:tcPr>
            <w:tcW w:w="1101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4071" w:rsidRPr="00F66D0F" w:rsidRDefault="00C063B5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04071" w:rsidRPr="00F66D0F">
              <w:rPr>
                <w:rFonts w:ascii="Arial Narrow" w:hAnsi="Arial Narrow" w:cs="Arial"/>
                <w:sz w:val="20"/>
                <w:szCs w:val="20"/>
              </w:rPr>
              <w:t>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F66D0F" w:rsidRDefault="00304071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46A4" w:rsidRPr="00F66D0F" w:rsidTr="00F66D0F">
        <w:tc>
          <w:tcPr>
            <w:tcW w:w="1101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46A4" w:rsidRPr="00F66D0F" w:rsidRDefault="00C063B5" w:rsidP="00776B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A46A4" w:rsidRPr="00F66D0F">
              <w:rPr>
                <w:rFonts w:ascii="Arial Narrow" w:hAnsi="Arial Narrow" w:cs="Arial"/>
                <w:sz w:val="20"/>
                <w:szCs w:val="20"/>
              </w:rPr>
              <w:t xml:space="preserve">. Выписка из Единого государственного реестра </w:t>
            </w:r>
            <w:r w:rsidR="00776B2A" w:rsidRPr="00F66D0F">
              <w:rPr>
                <w:rFonts w:ascii="Arial Narrow" w:hAnsi="Arial Narrow" w:cs="Arial"/>
                <w:sz w:val="20"/>
                <w:szCs w:val="20"/>
              </w:rPr>
              <w:t>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5A46A4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-ОГРН;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-сведения о правоспособности</w:t>
            </w:r>
          </w:p>
        </w:tc>
        <w:tc>
          <w:tcPr>
            <w:tcW w:w="2552" w:type="dxa"/>
          </w:tcPr>
          <w:p w:rsidR="005A46A4" w:rsidRPr="00F66D0F" w:rsidRDefault="005A46A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Администрация Латненского </w:t>
            </w:r>
            <w:r w:rsidR="00250B4A" w:rsidRPr="00F66D0F"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F66D0F" w:rsidRDefault="00776B2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5A46A4" w:rsidRPr="00F66D0F" w:rsidRDefault="005A46A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063B5" w:rsidRDefault="00C063B5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B4BB0" w:rsidRPr="00F66D0F" w:rsidRDefault="002B4BB0" w:rsidP="004E6A25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Раздел 6. «Результат 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F66D0F" w:rsidTr="000B51F0">
        <w:tc>
          <w:tcPr>
            <w:tcW w:w="430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F66D0F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F66D0F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F66D0F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F66D0F" w:rsidTr="000B51F0">
        <w:trPr>
          <w:trHeight w:val="792"/>
        </w:trPr>
        <w:tc>
          <w:tcPr>
            <w:tcW w:w="430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F66D0F" w:rsidTr="00331F82">
        <w:tc>
          <w:tcPr>
            <w:tcW w:w="15534" w:type="dxa"/>
            <w:gridSpan w:val="9"/>
          </w:tcPr>
          <w:p w:rsidR="002464BA" w:rsidRPr="00F66D0F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C063B5" w:rsidP="00776B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Разрешение право организации розничного рынка</w:t>
            </w:r>
          </w:p>
        </w:tc>
        <w:tc>
          <w:tcPr>
            <w:tcW w:w="2063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F66D0F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F66D0F" w:rsidTr="000B51F0">
        <w:tc>
          <w:tcPr>
            <w:tcW w:w="430" w:type="dxa"/>
          </w:tcPr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F66D0F" w:rsidRDefault="00776B2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Мотивированный отказ в предоставлении муниципальной услуги</w:t>
            </w:r>
          </w:p>
        </w:tc>
        <w:tc>
          <w:tcPr>
            <w:tcW w:w="2063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063B5" w:rsidRDefault="00C063B5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45E03" w:rsidRPr="00F66D0F" w:rsidRDefault="000B51F0" w:rsidP="003B6972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Разд</w:t>
      </w:r>
      <w:r w:rsidR="00545E03" w:rsidRPr="00F66D0F">
        <w:rPr>
          <w:rFonts w:ascii="Arial Narrow" w:hAnsi="Arial Narrow" w:cs="Arial"/>
          <w:b/>
          <w:sz w:val="20"/>
          <w:szCs w:val="20"/>
        </w:rPr>
        <w:t>ел 7. «Технологические процессы предоставления «</w:t>
      </w:r>
      <w:proofErr w:type="spellStart"/>
      <w:r w:rsidR="00545E03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545E03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F66D0F" w:rsidTr="00FE06C1">
        <w:tc>
          <w:tcPr>
            <w:tcW w:w="543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F66D0F" w:rsidTr="00FE06C1">
        <w:tc>
          <w:tcPr>
            <w:tcW w:w="15843" w:type="dxa"/>
            <w:gridSpan w:val="7"/>
          </w:tcPr>
          <w:p w:rsidR="00042FB6" w:rsidRPr="00F66D0F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F66D0F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776B2A" w:rsidRPr="00F66D0F" w:rsidTr="00FE06C1">
        <w:tc>
          <w:tcPr>
            <w:tcW w:w="543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76B2A" w:rsidRPr="00F66D0F" w:rsidRDefault="00776B2A" w:rsidP="008E4435">
            <w:pPr>
              <w:pStyle w:val="a8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Рассмотрение представленных документов, истребование документов (сведений) в рамках межведомственного взаимодействия.</w:t>
            </w:r>
          </w:p>
        </w:tc>
        <w:tc>
          <w:tcPr>
            <w:tcW w:w="6379" w:type="dxa"/>
          </w:tcPr>
          <w:p w:rsidR="00776B2A" w:rsidRPr="00F66D0F" w:rsidRDefault="00776B2A" w:rsidP="008E4435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76B2A" w:rsidRPr="00F66D0F" w:rsidRDefault="00776B2A" w:rsidP="008E4435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формирование и направление межведомственных запросов;</w:t>
            </w:r>
          </w:p>
          <w:p w:rsidR="00776B2A" w:rsidRPr="00F66D0F" w:rsidRDefault="00776B2A" w:rsidP="008E4435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317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776B2A" w:rsidRPr="00F66D0F" w:rsidTr="00FE06C1">
        <w:tc>
          <w:tcPr>
            <w:tcW w:w="543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776B2A" w:rsidRPr="00F66D0F" w:rsidRDefault="00776B2A" w:rsidP="00C063B5">
            <w:pPr>
              <w:pStyle w:val="a8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Подготовка проекта постановления администрации </w:t>
            </w:r>
            <w:r w:rsidR="00C063B5">
              <w:rPr>
                <w:rFonts w:ascii="Arial" w:hAnsi="Arial" w:cs="Arial"/>
                <w:sz w:val="20"/>
                <w:szCs w:val="20"/>
              </w:rPr>
              <w:t>о предоставлении (продлении, переоформлении</w:t>
            </w:r>
            <w:r w:rsidR="001D1682">
              <w:rPr>
                <w:rFonts w:ascii="Arial" w:hAnsi="Arial" w:cs="Arial"/>
                <w:sz w:val="20"/>
                <w:szCs w:val="20"/>
              </w:rPr>
              <w:t xml:space="preserve">) разрешения на право организации розничного </w:t>
            </w:r>
            <w:r w:rsidR="001D1682">
              <w:rPr>
                <w:rFonts w:ascii="Arial" w:hAnsi="Arial" w:cs="Arial"/>
                <w:sz w:val="20"/>
                <w:szCs w:val="20"/>
              </w:rPr>
              <w:lastRenderedPageBreak/>
              <w:t xml:space="preserve">рынка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подготовка мотивированного отказа в предоставлении муниципальной услуги.</w:t>
            </w:r>
          </w:p>
        </w:tc>
        <w:tc>
          <w:tcPr>
            <w:tcW w:w="6379" w:type="dxa"/>
          </w:tcPr>
          <w:p w:rsidR="00776B2A" w:rsidRPr="00F66D0F" w:rsidRDefault="00776B2A" w:rsidP="008E4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 xml:space="preserve">- Подготовка проекта постановления администрации </w:t>
            </w:r>
            <w:proofErr w:type="gramStart"/>
            <w:r w:rsidR="001D1682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proofErr w:type="gramEnd"/>
            <w:r w:rsidR="001D1682">
              <w:rPr>
                <w:rFonts w:ascii="Arial" w:hAnsi="Arial" w:cs="Arial"/>
                <w:sz w:val="20"/>
                <w:szCs w:val="20"/>
              </w:rPr>
              <w:t xml:space="preserve"> (продлении, переоформлении) разрешения на право организации розничного рынка</w:t>
            </w:r>
            <w:r w:rsidR="001D1682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подготовка мотивированного отказа в предоставлении муниципальной услуги;</w:t>
            </w:r>
          </w:p>
          <w:p w:rsidR="00776B2A" w:rsidRPr="00F66D0F" w:rsidRDefault="00776B2A" w:rsidP="008E4435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- подписание проекта постановления администрации</w:t>
            </w:r>
            <w:r w:rsidR="001D16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D1682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proofErr w:type="gramEnd"/>
            <w:r w:rsidR="001D1682">
              <w:rPr>
                <w:rFonts w:ascii="Arial" w:hAnsi="Arial" w:cs="Arial"/>
                <w:sz w:val="20"/>
                <w:szCs w:val="20"/>
              </w:rPr>
              <w:t xml:space="preserve"> (продлении, переоформлении) разрешения на право организации розничного рынка</w:t>
            </w:r>
            <w:r w:rsidRPr="00F66D0F">
              <w:rPr>
                <w:rFonts w:ascii="Arial" w:hAnsi="Arial" w:cs="Arial"/>
                <w:sz w:val="20"/>
                <w:szCs w:val="20"/>
              </w:rPr>
              <w:t xml:space="preserve">, или подготовка </w:t>
            </w: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мотивированного отказа в предоставлении муниципальной услуги;</w:t>
            </w:r>
          </w:p>
          <w:p w:rsidR="00776B2A" w:rsidRPr="00F66D0F" w:rsidRDefault="00776B2A" w:rsidP="008E4435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 -регистрация постановления администрации об утверждении схемы расположения земельного участка на кадастровом плане территории или мотивированного отказа в предоставлении муниципальной услуги.</w:t>
            </w:r>
          </w:p>
        </w:tc>
        <w:tc>
          <w:tcPr>
            <w:tcW w:w="1317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19 дней</w:t>
            </w:r>
          </w:p>
        </w:tc>
        <w:tc>
          <w:tcPr>
            <w:tcW w:w="1518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66D0F" w:rsidRPr="00F66D0F" w:rsidTr="00FE06C1">
        <w:tc>
          <w:tcPr>
            <w:tcW w:w="543" w:type="dxa"/>
          </w:tcPr>
          <w:p w:rsidR="00F66D0F" w:rsidRPr="00F66D0F" w:rsidRDefault="00F66D0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4" w:type="dxa"/>
          </w:tcPr>
          <w:p w:rsidR="001D1682" w:rsidRPr="00CD4CEF" w:rsidRDefault="001D1682" w:rsidP="001D1682">
            <w:pPr>
              <w:rPr>
                <w:rFonts w:ascii="Arial" w:hAnsi="Arial" w:cs="Arial"/>
                <w:sz w:val="20"/>
                <w:szCs w:val="20"/>
              </w:rPr>
            </w:pPr>
            <w:r w:rsidRPr="00CD4CEF">
              <w:rPr>
                <w:rFonts w:ascii="Arial" w:hAnsi="Arial" w:cs="Arial"/>
                <w:sz w:val="20"/>
                <w:szCs w:val="20"/>
              </w:rPr>
              <w:t>направление) заявителю  уведомления о выдаче (продлении,  переоформлении) разрешения на право организации розничного рынка, постановления о предоставлении (продлении, переоформлении) разрешения на право организации розничного рынка либо уведомления об отказе в предоставлении муниципальной услуги.</w:t>
            </w:r>
          </w:p>
          <w:p w:rsidR="00F66D0F" w:rsidRPr="00F66D0F" w:rsidRDefault="00F66D0F" w:rsidP="001D1682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F66D0F" w:rsidRPr="00F66D0F" w:rsidRDefault="00F66D0F" w:rsidP="008E4435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317" w:type="dxa"/>
          </w:tcPr>
          <w:p w:rsidR="00F66D0F" w:rsidRPr="00F66D0F" w:rsidRDefault="00F66D0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8929A8" w:rsidRPr="00F66D0F" w:rsidRDefault="008929A8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042FB6" w:rsidRPr="00F66D0F" w:rsidRDefault="00042FB6" w:rsidP="002673CF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8. «</w:t>
      </w:r>
      <w:r w:rsidR="00E1459B" w:rsidRPr="00F66D0F">
        <w:rPr>
          <w:rFonts w:ascii="Arial Narrow" w:hAnsi="Arial Narrow" w:cs="Arial"/>
          <w:b/>
          <w:sz w:val="20"/>
          <w:szCs w:val="20"/>
        </w:rPr>
        <w:t>Особенности предоставления «</w:t>
      </w:r>
      <w:proofErr w:type="spellStart"/>
      <w:r w:rsidR="00E1459B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E1459B" w:rsidRPr="00F66D0F">
        <w:rPr>
          <w:rFonts w:ascii="Arial Narrow" w:hAnsi="Arial Narrow" w:cs="Arial"/>
          <w:b/>
          <w:sz w:val="20"/>
          <w:szCs w:val="20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F66D0F" w:rsidTr="00152A2A">
        <w:tc>
          <w:tcPr>
            <w:tcW w:w="2190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F66D0F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F66D0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F66D0F" w:rsidTr="00152A2A">
        <w:tc>
          <w:tcPr>
            <w:tcW w:w="2190" w:type="dxa"/>
          </w:tcPr>
          <w:p w:rsidR="00497456" w:rsidRPr="00F66D0F" w:rsidRDefault="008929A8" w:rsidP="004026B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>ы: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администрации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49745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F66D0F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-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F66D0F" w:rsidRDefault="00704366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F95995" w:rsidRPr="00F66D0F" w:rsidRDefault="00F95995" w:rsidP="004026B0">
      <w:pPr>
        <w:jc w:val="both"/>
        <w:rPr>
          <w:rFonts w:ascii="Times New Roman" w:hAnsi="Times New Roman" w:cs="Times New Roman"/>
          <w:sz w:val="20"/>
          <w:szCs w:val="20"/>
        </w:rPr>
        <w:sectPr w:rsidR="00F95995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C063B5" w:rsidRPr="00706D77" w:rsidRDefault="00C063B5" w:rsidP="00C06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</w:rPr>
      </w:pPr>
      <w:bookmarkStart w:id="0" w:name="_GoBack"/>
      <w:bookmarkEnd w:id="0"/>
      <w:r w:rsidRPr="00706D77">
        <w:rPr>
          <w:rFonts w:ascii="Arial" w:hAnsi="Arial" w:cs="Arial"/>
          <w:b/>
        </w:rPr>
        <w:lastRenderedPageBreak/>
        <w:t>Приложение № 4</w:t>
      </w:r>
    </w:p>
    <w:p w:rsidR="00C063B5" w:rsidRPr="00706D77" w:rsidRDefault="00C063B5" w:rsidP="00C06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06D77">
        <w:rPr>
          <w:rFonts w:ascii="Arial" w:hAnsi="Arial" w:cs="Arial"/>
          <w:b/>
        </w:rPr>
        <w:t>к административному регламенту</w:t>
      </w:r>
    </w:p>
    <w:p w:rsidR="00C063B5" w:rsidRPr="00706D77" w:rsidRDefault="00C063B5" w:rsidP="00C06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063B5" w:rsidRPr="0036139E" w:rsidRDefault="00C063B5" w:rsidP="00C06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6139E">
        <w:rPr>
          <w:rFonts w:ascii="Arial" w:hAnsi="Arial" w:cs="Arial"/>
        </w:rPr>
        <w:t>Форма заявления</w:t>
      </w:r>
    </w:p>
    <w:p w:rsidR="00C063B5" w:rsidRPr="0036139E" w:rsidRDefault="00C063B5" w:rsidP="00C06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           Главе администрации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__________________________________________________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>(Ф.И.О)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__________________________________________________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36139E">
        <w:rPr>
          <w:rFonts w:ascii="Arial" w:hAnsi="Arial" w:cs="Arial"/>
          <w:sz w:val="22"/>
          <w:szCs w:val="22"/>
        </w:rPr>
        <w:t>(полное и сокращенное (если имеется) наименование,</w:t>
      </w:r>
      <w:proofErr w:type="gramEnd"/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__________________________________________________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             в том числе фирменное наименование, и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__________________________________________________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  </w:t>
      </w:r>
      <w:proofErr w:type="gramStart"/>
      <w:r w:rsidRPr="0036139E">
        <w:rPr>
          <w:rFonts w:ascii="Arial" w:hAnsi="Arial" w:cs="Arial"/>
          <w:sz w:val="22"/>
          <w:szCs w:val="22"/>
        </w:rPr>
        <w:t>организационно-правовая форма юридического лица)</w:t>
      </w:r>
      <w:proofErr w:type="gramEnd"/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__________________________________________________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                     (по доверенности в интересах)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__________________________________________________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        (адрес места нахождения юридического лица)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__________________________________________________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                  </w:t>
      </w:r>
      <w:proofErr w:type="gramStart"/>
      <w:r w:rsidRPr="0036139E">
        <w:rPr>
          <w:rFonts w:ascii="Arial" w:hAnsi="Arial" w:cs="Arial"/>
          <w:sz w:val="22"/>
          <w:szCs w:val="22"/>
        </w:rPr>
        <w:t>(государственный регистрационный</w:t>
      </w:r>
      <w:proofErr w:type="gramEnd"/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        номер записи о создании юридического лица)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__________________________________________________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  </w:t>
      </w:r>
      <w:proofErr w:type="gramStart"/>
      <w:r w:rsidRPr="0036139E">
        <w:rPr>
          <w:rFonts w:ascii="Arial" w:hAnsi="Arial" w:cs="Arial"/>
          <w:sz w:val="22"/>
          <w:szCs w:val="22"/>
        </w:rPr>
        <w:t>(данные документа, подтверждающего факт внесения</w:t>
      </w:r>
      <w:proofErr w:type="gramEnd"/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              сведений о юридическом лице в ЕГРЮЛ)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__________________________________________________</w:t>
      </w:r>
    </w:p>
    <w:p w:rsidR="00C063B5" w:rsidRPr="0036139E" w:rsidRDefault="00C063B5" w:rsidP="00C063B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                           (ИНН юридического лица)</w:t>
      </w:r>
    </w:p>
    <w:p w:rsidR="00C063B5" w:rsidRPr="0036139E" w:rsidRDefault="00C063B5" w:rsidP="00C063B5">
      <w:pPr>
        <w:pStyle w:val="ConsPlusNonforma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__________________________________________________</w:t>
      </w:r>
    </w:p>
    <w:p w:rsidR="00C063B5" w:rsidRPr="006C3CCC" w:rsidRDefault="00C063B5" w:rsidP="00C063B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6139E">
        <w:rPr>
          <w:rFonts w:ascii="Arial" w:hAnsi="Arial" w:cs="Arial"/>
          <w:sz w:val="22"/>
          <w:szCs w:val="22"/>
        </w:rPr>
        <w:t xml:space="preserve">                                             (данные документа о постановке   юридического лица                            на  учет в налоговом орган</w:t>
      </w:r>
      <w:r>
        <w:rPr>
          <w:rFonts w:ascii="Arial" w:hAnsi="Arial" w:cs="Arial"/>
          <w:sz w:val="24"/>
          <w:szCs w:val="24"/>
        </w:rPr>
        <w:t>е)</w:t>
      </w:r>
      <w:r w:rsidRPr="006C3CCC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C063B5" w:rsidRPr="006C3CCC" w:rsidRDefault="00C063B5" w:rsidP="00C063B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063B5" w:rsidRPr="00706D77" w:rsidRDefault="00C063B5" w:rsidP="00C063B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06D77">
        <w:rPr>
          <w:rFonts w:ascii="Arial" w:hAnsi="Arial" w:cs="Arial"/>
          <w:b/>
          <w:sz w:val="24"/>
          <w:szCs w:val="24"/>
        </w:rPr>
        <w:t>Заявление</w:t>
      </w:r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6C3CCC">
        <w:rPr>
          <w:rFonts w:ascii="Arial" w:hAnsi="Arial" w:cs="Arial"/>
          <w:sz w:val="24"/>
          <w:szCs w:val="24"/>
        </w:rPr>
        <w:t xml:space="preserve">    Прошу Вас выдать (продлить, переоформить) разрешение на право</w:t>
      </w:r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6C3CCC">
        <w:rPr>
          <w:rFonts w:ascii="Arial" w:hAnsi="Arial" w:cs="Arial"/>
          <w:sz w:val="24"/>
          <w:szCs w:val="24"/>
        </w:rPr>
        <w:t xml:space="preserve">                           (нужное подчеркнуть)</w:t>
      </w:r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6C3CCC">
        <w:rPr>
          <w:rFonts w:ascii="Arial" w:hAnsi="Arial" w:cs="Arial"/>
          <w:sz w:val="24"/>
          <w:szCs w:val="24"/>
        </w:rPr>
        <w:t>организации 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6C3CCC">
        <w:rPr>
          <w:rFonts w:ascii="Arial" w:hAnsi="Arial" w:cs="Arial"/>
          <w:sz w:val="24"/>
          <w:szCs w:val="24"/>
        </w:rPr>
        <w:t xml:space="preserve"> рынка в </w:t>
      </w:r>
      <w:proofErr w:type="gramStart"/>
      <w:r w:rsidRPr="006C3CCC">
        <w:rPr>
          <w:rFonts w:ascii="Arial" w:hAnsi="Arial" w:cs="Arial"/>
          <w:sz w:val="24"/>
          <w:szCs w:val="24"/>
        </w:rPr>
        <w:t>нежилом</w:t>
      </w:r>
      <w:proofErr w:type="gramEnd"/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6C3CCC">
        <w:rPr>
          <w:rFonts w:ascii="Arial" w:hAnsi="Arial" w:cs="Arial"/>
          <w:sz w:val="24"/>
          <w:szCs w:val="24"/>
        </w:rPr>
        <w:t xml:space="preserve">                          (указать тип рынка)</w:t>
      </w:r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6C3CCC">
        <w:rPr>
          <w:rFonts w:ascii="Arial" w:hAnsi="Arial" w:cs="Arial"/>
          <w:sz w:val="24"/>
          <w:szCs w:val="24"/>
        </w:rPr>
        <w:t>помещении</w:t>
      </w:r>
      <w:proofErr w:type="gramEnd"/>
      <w:r w:rsidRPr="006C3CCC">
        <w:rPr>
          <w:rFonts w:ascii="Arial" w:hAnsi="Arial" w:cs="Arial"/>
          <w:sz w:val="24"/>
          <w:szCs w:val="24"/>
        </w:rPr>
        <w:t xml:space="preserve"> (здании) площадью _________________, литер __</w:t>
      </w:r>
      <w:r>
        <w:rPr>
          <w:rFonts w:ascii="Arial" w:hAnsi="Arial" w:cs="Arial"/>
          <w:sz w:val="24"/>
          <w:szCs w:val="24"/>
        </w:rPr>
        <w:t>________________</w:t>
      </w:r>
      <w:r w:rsidRPr="006C3CCC">
        <w:rPr>
          <w:rFonts w:ascii="Arial" w:hAnsi="Arial" w:cs="Arial"/>
          <w:sz w:val="24"/>
          <w:szCs w:val="24"/>
        </w:rPr>
        <w:t>,</w:t>
      </w:r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6C3CCC">
        <w:rPr>
          <w:rFonts w:ascii="Arial" w:hAnsi="Arial" w:cs="Arial"/>
          <w:sz w:val="24"/>
          <w:szCs w:val="24"/>
        </w:rPr>
        <w:t xml:space="preserve">инвентаризационный номер ________________________________, </w:t>
      </w:r>
      <w:proofErr w:type="gramStart"/>
      <w:r w:rsidRPr="006C3CCC">
        <w:rPr>
          <w:rFonts w:ascii="Arial" w:hAnsi="Arial" w:cs="Arial"/>
          <w:sz w:val="24"/>
          <w:szCs w:val="24"/>
        </w:rPr>
        <w:t>расположенном</w:t>
      </w:r>
      <w:proofErr w:type="gramEnd"/>
      <w:r w:rsidRPr="006C3CCC">
        <w:rPr>
          <w:rFonts w:ascii="Arial" w:hAnsi="Arial" w:cs="Arial"/>
          <w:sz w:val="24"/>
          <w:szCs w:val="24"/>
        </w:rPr>
        <w:t xml:space="preserve"> на</w:t>
      </w:r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6C3CCC">
        <w:rPr>
          <w:rFonts w:ascii="Arial" w:hAnsi="Arial" w:cs="Arial"/>
          <w:sz w:val="24"/>
          <w:szCs w:val="24"/>
        </w:rPr>
        <w:t>земельном участке, кадастровый номер: 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6C3CC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C3CCC">
        <w:rPr>
          <w:rFonts w:ascii="Arial" w:hAnsi="Arial" w:cs="Arial"/>
          <w:sz w:val="24"/>
          <w:szCs w:val="24"/>
        </w:rPr>
        <w:t>по</w:t>
      </w:r>
      <w:proofErr w:type="gramEnd"/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6C3CCC">
        <w:rPr>
          <w:rFonts w:ascii="Arial" w:hAnsi="Arial" w:cs="Arial"/>
          <w:sz w:val="24"/>
          <w:szCs w:val="24"/>
        </w:rPr>
        <w:t>адресу: ___________________________________________________________________</w:t>
      </w:r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6C3CC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C3CCC">
        <w:rPr>
          <w:rFonts w:ascii="Arial" w:hAnsi="Arial" w:cs="Arial"/>
          <w:sz w:val="24"/>
          <w:szCs w:val="24"/>
        </w:rPr>
        <w:t>(место расположения объекта или объектов, где предполагается организовать</w:t>
      </w:r>
      <w:proofErr w:type="gramEnd"/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6C3C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р</w:t>
      </w:r>
      <w:r w:rsidRPr="006C3CCC">
        <w:rPr>
          <w:rFonts w:ascii="Arial" w:hAnsi="Arial" w:cs="Arial"/>
          <w:sz w:val="24"/>
          <w:szCs w:val="24"/>
        </w:rPr>
        <w:t>ынок</w:t>
      </w:r>
      <w:proofErr w:type="gramStart"/>
      <w:r w:rsidRPr="006C3CCC">
        <w:rPr>
          <w:rFonts w:ascii="Arial" w:hAnsi="Arial" w:cs="Arial"/>
          <w:sz w:val="24"/>
          <w:szCs w:val="24"/>
        </w:rPr>
        <w:t>:__________________________________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6C3CCC">
        <w:rPr>
          <w:rFonts w:ascii="Arial" w:hAnsi="Arial" w:cs="Arial"/>
          <w:sz w:val="24"/>
          <w:szCs w:val="24"/>
        </w:rPr>
        <w:t>)</w:t>
      </w:r>
      <w:proofErr w:type="gramEnd"/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</w:p>
    <w:p w:rsidR="00C063B5" w:rsidRPr="0036139E" w:rsidRDefault="00C063B5" w:rsidP="00C063B5">
      <w:pPr>
        <w:pStyle w:val="ConsPlusNonforma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 xml:space="preserve">    Приложение на _______ листах.</w:t>
      </w:r>
    </w:p>
    <w:p w:rsidR="00C063B5" w:rsidRPr="0036139E" w:rsidRDefault="00C063B5" w:rsidP="00C063B5">
      <w:pPr>
        <w:pStyle w:val="ConsPlusNonformat"/>
        <w:rPr>
          <w:rFonts w:ascii="Arial" w:hAnsi="Arial" w:cs="Arial"/>
          <w:sz w:val="22"/>
          <w:szCs w:val="22"/>
        </w:rPr>
      </w:pPr>
    </w:p>
    <w:p w:rsidR="00C063B5" w:rsidRPr="0036139E" w:rsidRDefault="00C063B5" w:rsidP="00C063B5">
      <w:pPr>
        <w:pStyle w:val="ConsPlusNonformat"/>
        <w:rPr>
          <w:rFonts w:ascii="Arial" w:hAnsi="Arial" w:cs="Arial"/>
          <w:sz w:val="22"/>
          <w:szCs w:val="22"/>
        </w:rPr>
      </w:pPr>
      <w:r w:rsidRPr="0036139E">
        <w:rPr>
          <w:rFonts w:ascii="Arial" w:hAnsi="Arial" w:cs="Arial"/>
          <w:sz w:val="22"/>
          <w:szCs w:val="22"/>
        </w:rPr>
        <w:t>_____________________________     __________     «___» ______ 20___</w:t>
      </w:r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36139E">
        <w:rPr>
          <w:rFonts w:ascii="Arial" w:hAnsi="Arial" w:cs="Arial"/>
          <w:sz w:val="22"/>
          <w:szCs w:val="22"/>
        </w:rPr>
        <w:t xml:space="preserve">    (Ф.И.О. уполномоченного лица)  (подпись</w:t>
      </w:r>
      <w:r w:rsidRPr="006C3CCC">
        <w:rPr>
          <w:rFonts w:ascii="Arial" w:hAnsi="Arial" w:cs="Arial"/>
          <w:sz w:val="24"/>
          <w:szCs w:val="24"/>
        </w:rPr>
        <w:t>)</w:t>
      </w:r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</w:p>
    <w:p w:rsidR="00C063B5" w:rsidRPr="006C3CCC" w:rsidRDefault="00C063B5" w:rsidP="00C063B5">
      <w:pPr>
        <w:pStyle w:val="ConsPlusNonformat"/>
        <w:rPr>
          <w:rFonts w:ascii="Arial" w:hAnsi="Arial" w:cs="Arial"/>
          <w:sz w:val="24"/>
          <w:szCs w:val="24"/>
        </w:rPr>
      </w:pPr>
      <w:r w:rsidRPr="006C3CCC">
        <w:rPr>
          <w:rFonts w:ascii="Arial" w:hAnsi="Arial" w:cs="Arial"/>
          <w:sz w:val="24"/>
          <w:szCs w:val="24"/>
        </w:rPr>
        <w:t>М.П.</w:t>
      </w:r>
    </w:p>
    <w:p w:rsidR="00C063B5" w:rsidRPr="006C3CCC" w:rsidRDefault="00C063B5" w:rsidP="00C06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2FB6" w:rsidRPr="00F66D0F" w:rsidRDefault="00042FB6" w:rsidP="00C063B5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042FB6" w:rsidRPr="00F66D0F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1682"/>
    <w:rsid w:val="001D4DA7"/>
    <w:rsid w:val="00217428"/>
    <w:rsid w:val="00237AD3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B74D0"/>
    <w:rsid w:val="004E6A25"/>
    <w:rsid w:val="004E6AA6"/>
    <w:rsid w:val="004F27B6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A46A4"/>
    <w:rsid w:val="005A74D6"/>
    <w:rsid w:val="005B1C27"/>
    <w:rsid w:val="005B712E"/>
    <w:rsid w:val="005D33BD"/>
    <w:rsid w:val="005D5C9F"/>
    <w:rsid w:val="005F79E9"/>
    <w:rsid w:val="006328B3"/>
    <w:rsid w:val="006616F3"/>
    <w:rsid w:val="00665C62"/>
    <w:rsid w:val="00692ADE"/>
    <w:rsid w:val="006A5F29"/>
    <w:rsid w:val="006E136D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8E4435"/>
    <w:rsid w:val="00976822"/>
    <w:rsid w:val="00985DC6"/>
    <w:rsid w:val="00985DDD"/>
    <w:rsid w:val="00990635"/>
    <w:rsid w:val="0099080E"/>
    <w:rsid w:val="0099224A"/>
    <w:rsid w:val="009D6B11"/>
    <w:rsid w:val="00A4396D"/>
    <w:rsid w:val="00A95E25"/>
    <w:rsid w:val="00AA4815"/>
    <w:rsid w:val="00AC2A53"/>
    <w:rsid w:val="00AC3A22"/>
    <w:rsid w:val="00AC4C17"/>
    <w:rsid w:val="00AD3E7B"/>
    <w:rsid w:val="00B01591"/>
    <w:rsid w:val="00B169A7"/>
    <w:rsid w:val="00B16C18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B7CB7"/>
    <w:rsid w:val="00BC10AC"/>
    <w:rsid w:val="00BC44C9"/>
    <w:rsid w:val="00C0295B"/>
    <w:rsid w:val="00C03416"/>
    <w:rsid w:val="00C063B5"/>
    <w:rsid w:val="00C15995"/>
    <w:rsid w:val="00C34866"/>
    <w:rsid w:val="00C3713A"/>
    <w:rsid w:val="00C72848"/>
    <w:rsid w:val="00C915E2"/>
    <w:rsid w:val="00CC47DA"/>
    <w:rsid w:val="00CD7F0E"/>
    <w:rsid w:val="00CE76ED"/>
    <w:rsid w:val="00CF14E9"/>
    <w:rsid w:val="00D11D76"/>
    <w:rsid w:val="00D414FB"/>
    <w:rsid w:val="00D63A1E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459B"/>
    <w:rsid w:val="00E25311"/>
    <w:rsid w:val="00E51702"/>
    <w:rsid w:val="00E667A5"/>
    <w:rsid w:val="00E74102"/>
    <w:rsid w:val="00E75E70"/>
    <w:rsid w:val="00E77F24"/>
    <w:rsid w:val="00E9318C"/>
    <w:rsid w:val="00EC1080"/>
    <w:rsid w:val="00ED1FBA"/>
    <w:rsid w:val="00EE5021"/>
    <w:rsid w:val="00EE6D19"/>
    <w:rsid w:val="00EF73FA"/>
    <w:rsid w:val="00F05CC1"/>
    <w:rsid w:val="00F42F88"/>
    <w:rsid w:val="00F6347D"/>
    <w:rsid w:val="00F66D0F"/>
    <w:rsid w:val="00F67C44"/>
    <w:rsid w:val="00F861BC"/>
    <w:rsid w:val="00F95995"/>
    <w:rsid w:val="00FB0991"/>
    <w:rsid w:val="00FB7234"/>
    <w:rsid w:val="00FC20D1"/>
    <w:rsid w:val="00FD039D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776B2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76B2A"/>
    <w:rPr>
      <w:rFonts w:ascii="Courier New" w:eastAsia="Calibri" w:hAnsi="Courier New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807A-82DD-4E04-A5E1-8FC03306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30</cp:revision>
  <cp:lastPrinted>2016-08-08T07:10:00Z</cp:lastPrinted>
  <dcterms:created xsi:type="dcterms:W3CDTF">2016-08-08T08:28:00Z</dcterms:created>
  <dcterms:modified xsi:type="dcterms:W3CDTF">2016-09-08T12:46:00Z</dcterms:modified>
</cp:coreProperties>
</file>